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 w:rsidP="0099561D">
      <w:pPr>
        <w:widowControl w:val="0"/>
        <w:autoSpaceDE w:val="0"/>
        <w:autoSpaceDN w:val="0"/>
        <w:adjustRightInd w:val="0"/>
      </w:pPr>
      <w:r>
        <w:rPr>
          <w:b/>
          <w:bCs/>
        </w:rPr>
        <w:t>TREATMENT WITH CAPTOPRIL DECREASED SERUM C REACTIVE PROTEIN LEVELS IN PATIENT</w:t>
      </w:r>
      <w:bookmarkStart w:id="0" w:name="_GoBack"/>
      <w:bookmarkEnd w:id="0"/>
      <w:r>
        <w:rPr>
          <w:b/>
          <w:bCs/>
        </w:rPr>
        <w:t xml:space="preserve">S WITH MILD CHAGASIC CARDIOMYOPATHY </w:t>
      </w:r>
    </w:p>
    <w:p w:rsidR="00C25610" w:rsidRDefault="00C25610">
      <w:pPr>
        <w:widowControl w:val="0"/>
        <w:autoSpaceDE w:val="0"/>
        <w:autoSpaceDN w:val="0"/>
        <w:adjustRightInd w:val="0"/>
      </w:pPr>
      <w:r w:rsidRPr="00DD23CB">
        <w:rPr>
          <w:b/>
          <w:bCs/>
          <w:u w:val="single"/>
        </w:rPr>
        <w:t>R.A. Bonfante-Cabarcas</w:t>
      </w:r>
      <w:r w:rsidRPr="00DD23CB">
        <w:rPr>
          <w:b/>
          <w:bCs/>
          <w:u w:val="single"/>
          <w:vertAlign w:val="superscript"/>
        </w:rPr>
        <w:t>1</w:t>
      </w:r>
      <w:r w:rsidR="00B921ED">
        <w:t>, Y</w:t>
      </w:r>
      <w:r>
        <w:t>.</w:t>
      </w:r>
      <w:r w:rsidR="00B921ED">
        <w:t xml:space="preserve"> Al </w:t>
      </w:r>
      <w:proofErr w:type="spellStart"/>
      <w:r w:rsidR="00B921ED">
        <w:t>Atrache</w:t>
      </w:r>
      <w:proofErr w:type="spellEnd"/>
      <w:r w:rsidR="00B921ED">
        <w:t xml:space="preserve"> Gatrif</w:t>
      </w:r>
      <w:r w:rsidRPr="00C25610">
        <w:rPr>
          <w:vertAlign w:val="superscript"/>
        </w:rPr>
        <w:t>2</w:t>
      </w:r>
      <w:r w:rsidR="00B921ED">
        <w:t>, M</w:t>
      </w:r>
      <w:r>
        <w:t>.</w:t>
      </w:r>
      <w:r w:rsidR="00B921ED">
        <w:t xml:space="preserve"> Silva Falcon</w:t>
      </w:r>
      <w:r w:rsidRPr="00C25610">
        <w:rPr>
          <w:vertAlign w:val="superscript"/>
        </w:rPr>
        <w:t>1</w:t>
      </w:r>
      <w:r w:rsidR="00B921ED">
        <w:t>, A</w:t>
      </w:r>
      <w:r>
        <w:t>.</w:t>
      </w:r>
      <w:r w:rsidR="00B921ED">
        <w:t xml:space="preserve"> Docimo</w:t>
      </w:r>
      <w:r w:rsidRPr="00C25610">
        <w:rPr>
          <w:vertAlign w:val="superscript"/>
        </w:rPr>
        <w:t>3</w:t>
      </w:r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H</w:t>
      </w:r>
      <w:r w:rsidR="00C25610">
        <w:t>.</w:t>
      </w:r>
      <w:r>
        <w:t xml:space="preserve"> Hernandez</w:t>
      </w:r>
      <w:r w:rsidR="00C25610" w:rsidRPr="00C25610">
        <w:rPr>
          <w:vertAlign w:val="superscript"/>
        </w:rPr>
        <w:t>3</w:t>
      </w:r>
      <w:r>
        <w:t>, Y</w:t>
      </w:r>
      <w:r w:rsidR="00C25610">
        <w:t>.</w:t>
      </w:r>
      <w:r>
        <w:t xml:space="preserve"> Delgado</w:t>
      </w:r>
      <w:r w:rsidR="00C25610" w:rsidRPr="00C25610">
        <w:rPr>
          <w:vertAlign w:val="superscript"/>
        </w:rPr>
        <w:t>1</w:t>
      </w:r>
      <w:r>
        <w:t>, J</w:t>
      </w:r>
      <w:r w:rsidR="00C25610">
        <w:t>.</w:t>
      </w:r>
      <w:r>
        <w:t>L</w:t>
      </w:r>
      <w:r w:rsidR="00C25610">
        <w:t>.</w:t>
      </w:r>
      <w:r>
        <w:t xml:space="preserve"> Concepcion</w:t>
      </w:r>
      <w:r w:rsidR="00C25610" w:rsidRPr="00C25610">
        <w:rPr>
          <w:vertAlign w:val="superscript"/>
        </w:rPr>
        <w:t>4</w:t>
      </w:r>
      <w:r>
        <w:t>, C</w:t>
      </w:r>
      <w:r w:rsidR="00C25610">
        <w:t>.</w:t>
      </w:r>
      <w:r>
        <w:t>C</w:t>
      </w:r>
      <w:r w:rsidR="00C25610">
        <w:t>.</w:t>
      </w:r>
      <w:r>
        <w:t xml:space="preserve"> Rodriguez-Bonfante</w:t>
      </w:r>
      <w:r w:rsidR="00C25610" w:rsidRPr="00C25610">
        <w:rPr>
          <w:vertAlign w:val="superscript"/>
        </w:rPr>
        <w:t>1</w:t>
      </w:r>
    </w:p>
    <w:p w:rsidR="00B921ED" w:rsidRPr="006625B5" w:rsidRDefault="00C25610" w:rsidP="006625B5">
      <w:pPr>
        <w:widowControl w:val="0"/>
        <w:autoSpaceDE w:val="0"/>
        <w:autoSpaceDN w:val="0"/>
        <w:adjustRightInd w:val="0"/>
        <w:rPr>
          <w:color w:val="000000"/>
        </w:rPr>
      </w:pPr>
      <w:r w:rsidRPr="00C25610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Universidad </w:t>
      </w:r>
      <w:proofErr w:type="spellStart"/>
      <w:r w:rsidR="00B921ED">
        <w:rPr>
          <w:color w:val="000000"/>
        </w:rPr>
        <w:t>Centroccidental</w:t>
      </w:r>
      <w:proofErr w:type="spellEnd"/>
      <w:r w:rsidR="00B921ED">
        <w:rPr>
          <w:color w:val="000000"/>
        </w:rPr>
        <w:t xml:space="preserve"> </w:t>
      </w:r>
      <w:proofErr w:type="spellStart"/>
      <w:r w:rsidR="00B921ED">
        <w:rPr>
          <w:color w:val="000000"/>
        </w:rPr>
        <w:t>Lisandro</w:t>
      </w:r>
      <w:proofErr w:type="spellEnd"/>
      <w:r w:rsidR="00B921ED">
        <w:rPr>
          <w:color w:val="000000"/>
        </w:rPr>
        <w:t xml:space="preserve"> Alvarado, Barquisimeto, Lara, </w:t>
      </w:r>
      <w:r w:rsidRPr="00C25610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Asociacion Cardiovascular Centro Occidental, Barquisimeto, Lara, </w:t>
      </w:r>
      <w:r w:rsidRPr="00C25610">
        <w:rPr>
          <w:color w:val="000000"/>
          <w:vertAlign w:val="superscript"/>
        </w:rPr>
        <w:t>3</w:t>
      </w:r>
      <w:r w:rsidR="00B921ED">
        <w:rPr>
          <w:color w:val="000000"/>
        </w:rPr>
        <w:t xml:space="preserve">Ministerio del </w:t>
      </w:r>
      <w:proofErr w:type="spellStart"/>
      <w:r w:rsidR="00B921ED">
        <w:rPr>
          <w:color w:val="000000"/>
        </w:rPr>
        <w:t>Poder</w:t>
      </w:r>
      <w:proofErr w:type="spellEnd"/>
      <w:r w:rsidR="00B921ED">
        <w:rPr>
          <w:color w:val="000000"/>
        </w:rPr>
        <w:t xml:space="preserve"> Popular </w:t>
      </w:r>
      <w:proofErr w:type="spellStart"/>
      <w:r w:rsidR="00B921ED">
        <w:rPr>
          <w:color w:val="000000"/>
        </w:rPr>
        <w:t>para</w:t>
      </w:r>
      <w:proofErr w:type="spellEnd"/>
      <w:r w:rsidR="00B921ED">
        <w:rPr>
          <w:color w:val="000000"/>
        </w:rPr>
        <w:t xml:space="preserve"> la </w:t>
      </w:r>
      <w:proofErr w:type="spellStart"/>
      <w:r w:rsidR="00B921ED">
        <w:rPr>
          <w:color w:val="000000"/>
        </w:rPr>
        <w:t>Salud</w:t>
      </w:r>
      <w:proofErr w:type="spellEnd"/>
      <w:r w:rsidR="00B921ED">
        <w:rPr>
          <w:color w:val="000000"/>
        </w:rPr>
        <w:t xml:space="preserve">, Barinas, Barinas, </w:t>
      </w:r>
      <w:r w:rsidRPr="00C25610">
        <w:rPr>
          <w:color w:val="000000"/>
          <w:vertAlign w:val="superscript"/>
        </w:rPr>
        <w:t>4</w:t>
      </w:r>
      <w:r w:rsidR="00B921ED">
        <w:rPr>
          <w:color w:val="000000"/>
        </w:rPr>
        <w:t>Universidad de los Andes, Merida, Merida, Venezuela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25610" w:rsidRDefault="00C25610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B921ED">
        <w:t xml:space="preserve"> </w:t>
      </w:r>
      <w:proofErr w:type="spellStart"/>
      <w:r w:rsidR="00B921ED">
        <w:t>Chagas</w:t>
      </w:r>
      <w:proofErr w:type="spellEnd"/>
      <w:r w:rsidR="00B921ED">
        <w:t xml:space="preserve"> Chronic Cardiomyopathy is the main cause of morbidity and mortality of cardiac origin, in individuals living in rural areas of Venezuela and Latin-American; no treatment is available to handle the disease. </w:t>
      </w:r>
    </w:p>
    <w:p w:rsidR="00C25610" w:rsidRDefault="00C25610">
      <w:pPr>
        <w:widowControl w:val="0"/>
        <w:autoSpaceDE w:val="0"/>
        <w:autoSpaceDN w:val="0"/>
        <w:adjustRightInd w:val="0"/>
        <w:jc w:val="both"/>
      </w:pPr>
      <w:r>
        <w:t>Objective:</w:t>
      </w:r>
      <w:r w:rsidR="00B921ED">
        <w:t xml:space="preserve"> To observe the effect of captopril on the inflammatory process of </w:t>
      </w:r>
      <w:proofErr w:type="spellStart"/>
      <w:r w:rsidR="00B921ED">
        <w:t>Chagasic</w:t>
      </w:r>
      <w:proofErr w:type="spellEnd"/>
      <w:r w:rsidR="00B921ED">
        <w:t xml:space="preserve"> Cardiomyopathy. </w:t>
      </w:r>
    </w:p>
    <w:p w:rsidR="00C25610" w:rsidRDefault="00C25610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B921ED">
        <w:t xml:space="preserve"> We select 31 patients with </w:t>
      </w:r>
      <w:proofErr w:type="spellStart"/>
      <w:r w:rsidR="00B921ED">
        <w:t>Chagas</w:t>
      </w:r>
      <w:proofErr w:type="spellEnd"/>
      <w:r w:rsidR="00B921ED">
        <w:t xml:space="preserve">´ disease, diagnosed by ELISA and MABA using specific </w:t>
      </w:r>
      <w:proofErr w:type="spellStart"/>
      <w:r w:rsidR="00B921ED">
        <w:t>Trypanosoma</w:t>
      </w:r>
      <w:proofErr w:type="spellEnd"/>
      <w:r w:rsidR="00B921ED">
        <w:t xml:space="preserve"> </w:t>
      </w:r>
      <w:proofErr w:type="spellStart"/>
      <w:r w:rsidR="00B921ED">
        <w:t>cruzi</w:t>
      </w:r>
      <w:proofErr w:type="spellEnd"/>
      <w:r w:rsidR="00B921ED">
        <w:t xml:space="preserve"> recombinant antigens, clinical and epidemiological data. Doses of captopril were progressively increased from 18.75 to 75 mg/day in a total period of 24 weeks. Clinical, echocardiography and serum high sensitive C reactive protein (</w:t>
      </w:r>
      <w:proofErr w:type="spellStart"/>
      <w:r w:rsidR="00B921ED">
        <w:t>hsCRP</w:t>
      </w:r>
      <w:proofErr w:type="spellEnd"/>
      <w:r w:rsidR="00B921ED">
        <w:t xml:space="preserve">) were determined before and after treatment. </w:t>
      </w:r>
    </w:p>
    <w:p w:rsidR="00C25610" w:rsidRDefault="00C25610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B921ED">
        <w:t xml:space="preserve"> </w:t>
      </w:r>
      <w:proofErr w:type="spellStart"/>
      <w:r w:rsidR="00B921ED">
        <w:t>HsCRP</w:t>
      </w:r>
      <w:proofErr w:type="spellEnd"/>
      <w:r w:rsidR="00B921ED">
        <w:t xml:space="preserve"> decreased from 28.76 ± 3.66 to 19.84 ± 3.52 µgrs/L (p = 0.02); </w:t>
      </w:r>
      <w:proofErr w:type="spellStart"/>
      <w:r w:rsidR="00B921ED">
        <w:t>hsCRP</w:t>
      </w:r>
      <w:proofErr w:type="spellEnd"/>
      <w:r w:rsidR="00B921ED">
        <w:t xml:space="preserve"> decrease were associated with patients without hypertension (before 26.45 ± 4.44; after: 16.06 ± 3.27; n = 23; p=0.02), with diastolic dysfunction (before 27.01 ± 5.8; after: 11.25 ± 2.9; n = 15; p&lt;0.01) and in the phase II (mild) of the disease (before 32.82 ± 6.84; after: 15.25 ± 4.31; n = 10; p&lt;0.01). </w:t>
      </w:r>
    </w:p>
    <w:p w:rsidR="00B921ED" w:rsidRDefault="00C25610">
      <w:pPr>
        <w:widowControl w:val="0"/>
        <w:autoSpaceDE w:val="0"/>
        <w:autoSpaceDN w:val="0"/>
        <w:adjustRightInd w:val="0"/>
        <w:jc w:val="both"/>
      </w:pPr>
      <w:r>
        <w:t>Conclusion:</w:t>
      </w:r>
      <w:r w:rsidR="00B921ED">
        <w:t xml:space="preserve"> Captopril decrease serum </w:t>
      </w:r>
      <w:proofErr w:type="spellStart"/>
      <w:r w:rsidR="00B921ED">
        <w:t>hsCRP</w:t>
      </w:r>
      <w:proofErr w:type="spellEnd"/>
      <w:r w:rsidR="00B921ED">
        <w:t>, a phenomenon that could be related to improved inflammatory process and better prognosis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E5D57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57" w:rsidRDefault="009E5D57" w:rsidP="009E5D57">
      <w:r>
        <w:separator/>
      </w:r>
    </w:p>
  </w:endnote>
  <w:endnote w:type="continuationSeparator" w:id="0">
    <w:p w:rsidR="009E5D57" w:rsidRDefault="009E5D57" w:rsidP="009E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57" w:rsidRDefault="009E5D57" w:rsidP="009E5D57">
      <w:r>
        <w:separator/>
      </w:r>
    </w:p>
  </w:footnote>
  <w:footnote w:type="continuationSeparator" w:id="0">
    <w:p w:rsidR="009E5D57" w:rsidRDefault="009E5D57" w:rsidP="009E5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57" w:rsidRDefault="009E5D57" w:rsidP="009E5D57">
    <w:pPr>
      <w:pStyle w:val="Header"/>
    </w:pPr>
    <w:r>
      <w:t>1168, oral or poster, cat: 30</w:t>
    </w:r>
  </w:p>
  <w:p w:rsidR="009E5D57" w:rsidRDefault="009E5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6625B5"/>
    <w:rsid w:val="0099561D"/>
    <w:rsid w:val="009E5D57"/>
    <w:rsid w:val="00B921ED"/>
    <w:rsid w:val="00C25610"/>
    <w:rsid w:val="00D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D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D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92380C71.dotm</Template>
  <TotalTime>7</TotalTime>
  <Pages>1</Pages>
  <Words>255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5</cp:revision>
  <cp:lastPrinted>2012-05-28T12:50:00Z</cp:lastPrinted>
  <dcterms:created xsi:type="dcterms:W3CDTF">2012-03-05T14:59:00Z</dcterms:created>
  <dcterms:modified xsi:type="dcterms:W3CDTF">2012-05-28T12:50:00Z</dcterms:modified>
</cp:coreProperties>
</file>